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Giáo Án Dạy Học – Truyện “Thạch Sanh”</w:t>
      </w:r>
    </w:p>
    <w:p>
      <w:pPr>
        <w:pStyle w:val="Heading2"/>
      </w:pPr>
      <w:r>
        <w:t>I. Mục tiêu bài học</w:t>
      </w:r>
    </w:p>
    <w:p>
      <w:r>
        <w:t>- Hiểu nội dung chính của truyện “Thạch Sanh”.</w:t>
      </w:r>
    </w:p>
    <w:p>
      <w:r>
        <w:t>- Nhận biết các nhân vật và đặc điểm nổi bật của từng nhân vật.</w:t>
      </w:r>
    </w:p>
    <w:p>
      <w:r>
        <w:t>- Rèn kỹ năng đọc – kể chuyện – tóm tắt – phân tích tình tiết.</w:t>
      </w:r>
    </w:p>
    <w:p>
      <w:r>
        <w:t>- Giáo dục học sinh biết phân biệt điều tốt và điều xấu.</w:t>
      </w:r>
    </w:p>
    <w:p>
      <w:pPr>
        <w:pStyle w:val="Heading2"/>
      </w:pPr>
      <w:r>
        <w:t>II. Chuẩn bị</w:t>
      </w:r>
    </w:p>
    <w:p>
      <w:r>
        <w:t>- Giáo viên: Tranh minh họa, video kể chuyện, bảng phụ.</w:t>
      </w:r>
    </w:p>
    <w:p>
      <w:r>
        <w:t>- Học sinh: Vở ghi, bút, đọc trước nội dung truyện.</w:t>
      </w:r>
    </w:p>
    <w:p>
      <w:pPr>
        <w:pStyle w:val="Heading2"/>
      </w:pPr>
      <w:r>
        <w:t>III. Các hoạt động dạy học</w:t>
      </w:r>
    </w:p>
    <w:p>
      <w:pPr>
        <w:pStyle w:val="Heading3"/>
      </w:pPr>
      <w:r>
        <w:t>1. Khởi động</w:t>
      </w:r>
    </w:p>
    <w:p>
      <w:r>
        <w:t>- Giáo viên chiếu hình ảnh nhân vật Thạch Sanh và đặt câu hỏi: “Em biết gì về truyện này?”</w:t>
      </w:r>
    </w:p>
    <w:p>
      <w:r>
        <w:t>- Học sinh chia sẻ những gì đã từng nghe hoặc xem.</w:t>
      </w:r>
    </w:p>
    <w:p>
      <w:pPr>
        <w:pStyle w:val="Heading3"/>
      </w:pPr>
      <w:r>
        <w:t>2. Hình thành kiến thức</w:t>
      </w:r>
    </w:p>
    <w:p>
      <w:r>
        <w:t>- Giáo viên tóm tắt truyện “Thạch Sanh” với các tình tiết chính (không mô tả bạo lực chi tiết).</w:t>
      </w:r>
    </w:p>
    <w:p>
      <w:r>
        <w:t>- Học sinh đọc một đoạn ngắn trong truyện.</w:t>
      </w:r>
    </w:p>
    <w:p>
      <w:r>
        <w:t>- Thảo luận nhóm nhỏ về nhân vật Thạch Sanh và ý nghĩa hành động tốt của nhân vật.</w:t>
      </w:r>
    </w:p>
    <w:p>
      <w:pPr>
        <w:pStyle w:val="Heading3"/>
      </w:pPr>
      <w:r>
        <w:t>3. Luyện tập</w:t>
      </w:r>
    </w:p>
    <w:p>
      <w:r>
        <w:t>- Học sinh hoàn thành phiếu học tập: xác định nhân vật, sự kiện và ý nghĩa của truyện.</w:t>
      </w:r>
    </w:p>
    <w:p>
      <w:r>
        <w:t>- Kể lại một đoạn của truyện bằng lời của mình.</w:t>
      </w:r>
    </w:p>
    <w:p>
      <w:pPr>
        <w:pStyle w:val="Heading3"/>
      </w:pPr>
      <w:r>
        <w:t>4. Vận dụng</w:t>
      </w:r>
    </w:p>
    <w:p>
      <w:r>
        <w:t>- Học sinh rút ra bài học: lòng dũng cảm, sự thật thà, tinh thần giúp đỡ người khác.</w:t>
      </w:r>
    </w:p>
    <w:p>
      <w:r>
        <w:t>- Liên hệ thực tế: Khi nào em đã từng giúp đỡ người khác?</w:t>
      </w:r>
    </w:p>
    <w:p>
      <w:pPr>
        <w:pStyle w:val="Heading2"/>
      </w:pPr>
      <w:r>
        <w:t>IV. Đánh giá</w:t>
      </w:r>
    </w:p>
    <w:p>
      <w:r>
        <w:t>- Giáo viên nhận xét sự tham gia của học sinh.</w:t>
      </w:r>
    </w:p>
    <w:p>
      <w:r>
        <w:t>- Kiểm tra nhanh: trả lời câu hỏi ngắn về nội dung truyện.</w:t>
      </w:r>
    </w:p>
    <w:p>
      <w:pPr>
        <w:pStyle w:val="Heading2"/>
      </w:pPr>
      <w:r>
        <w:t>V. Dặn dò</w:t>
      </w:r>
    </w:p>
    <w:p>
      <w:r>
        <w:t>- Học sinh về nhà kể lại truyện cho người thân nghe.</w:t>
      </w:r>
    </w:p>
    <w:p>
      <w:r>
        <w:t>- Chuẩn bị bài tiếp theo.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